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4" w:rsidRPr="00E243DB" w:rsidRDefault="004E1C54" w:rsidP="00C50FC9">
      <w:pPr>
        <w:spacing w:before="100" w:beforeAutospacing="1" w:after="100" w:afterAutospacing="1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43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Готов к труду и обороне (ГТО)</w:t>
      </w:r>
    </w:p>
    <w:p w:rsidR="00C50FC9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обучение населения военным навыкам становятся в СССР приоритетными задачами, выполнение которых контролируется первыми лицами государства. В первый же год советской власти ВЦИК РСФСР принимает декрет «Об обязательном обучении военному искусству». </w:t>
      </w:r>
      <w:proofErr w:type="gram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апреля 1918 года мужчины и женщины от 18 до 40 лет обязаны</w:t>
      </w:r>
      <w:proofErr w:type="gram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военному делу по месту работы.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в 1920 году при академии РККА в Москве, а затем и в других учебных военных заведениях создается военно-научное общество (ВНО) и его отделения. Председателем ВНО избирается нарком по военным и морским делам М.Фрунзе. В 1923 и 1924 годах организуются Общество друзей воздушного флота (ОДВФ) и Общество друзей химической обороны и химической промышленности (ДОБРОХИМ).Перед всеми этими организациями стояла по сути одна задача, сформулированная М.Фрунзе на первом Всесоюзном совещании ВНО в мае 1925 года: «Нам нужно покрепче внедрить в сознание всего населения нашего Союза представление о том, что современные войны ведутся не одной армией, а всей страной в целом, что война потребует напряжения всех народных сил и средств, что война будет смертельной, войной не на жизнь, а на смерть, и что поэтому к ней нужна всесторонняя тщательная подготовка еще в мирное время».</w:t>
      </w:r>
    </w:p>
    <w:p w:rsidR="004E1C54" w:rsidRPr="00E243DB" w:rsidRDefault="004E1C54" w:rsidP="00E243DB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4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Рождение комплекса ГТО «под крылом» </w:t>
      </w:r>
      <w:proofErr w:type="spellStart"/>
      <w:r w:rsidRPr="00E24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ОСОАВИАХИМа</w:t>
      </w:r>
      <w:proofErr w:type="spellEnd"/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1927 году путем слияний и реорганизаций нескольких военно-спортивных объединений в СССР создается самая крупная из специализированных общественных организаций – Общество содействия обороне, авиационному и химическому строительству (ОСОАВИАХИМ).Уже к началу 1928 года эта организация насчитывает около 2 млн. человек. По всей стране под эгидой </w:t>
      </w:r>
      <w:proofErr w:type="spell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тиры, стрельбища, создаются аэроклубы и военно-спортивные кружки, где молодежь проходит подготовку по таким специальностям, как радист, телеграфист, парашютист, моторист, санитар, медсестра, пилот и др.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1931 году вводится Всесоюзный физкультурный комплекс «Готов к труду и обороне СССР» (ГТО), который становится программной и нормативной основой системы физического воспитания для всей страны. Цель вводимого комплекса – «дальнейшее повышение уровня физического воспитания и мобилизационной готовности советского народа, в первую очередь молодого поколения…». Основное содержание комплекса ГТО </w:t>
      </w: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ориентировано на качественную физическую подготовку сотен миллионов советских людей.</w:t>
      </w:r>
    </w:p>
    <w:p w:rsidR="004E1C54" w:rsidRPr="00734A1D" w:rsidRDefault="004E1C54" w:rsidP="00734A1D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и активное развитие ГТО в 30-е годы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1931 года активисты </w:t>
      </w:r>
      <w:proofErr w:type="spell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</w:t>
      </w:r>
      <w:proofErr w:type="gram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широкую пропагандистскую деятельность, проводят занятия по противовоздушной и противохимической обороне на заводах и фабриках, в государственных учреждениях и учебных заведениях. К обязательным занятиям привлекаются все учащиеся общеобразовательных школ, профессионально-технических, средних специальных и высших учебных заведений, личный состав Вооружённых Сил СССР, милиции и некоторых других организаций. Желающие заниматься физкультурой и спортом в свободное от работы и учёбы время посещают учебно-тренировочные занятия и участвуют в спортивных соревнованиях.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спортивно-оборонный комплекс становится популярен. Нормы ГТО сдаются в школах, колхозных бригадах, рабочими фабрик, заводов, железных дорог и т.д. Проводятся масштабные соревнования на звание Чемпионов комплекса ГТО по отдельным его видам, которые по популярности не уступают Спартакиадам и центральным футбольным матчам сезона.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идейная и политическая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делают комплекс ГТО популярным среди населения и особенно среди молодежи. Носить значок ГТО становится престижным.</w:t>
      </w:r>
    </w:p>
    <w:p w:rsidR="004E1C54" w:rsidRPr="004E1C54" w:rsidRDefault="004E1C54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1931 году значкистами ГТО стали 24 тысячи физкультурников, в 1932-м — 465 тысяч и в 1933 году 835 тысяч физкультурников. К весне 1935 года количество значкистов ГТО достигает 1,2 миллионов человек.</w:t>
      </w:r>
    </w:p>
    <w:p w:rsidR="004E1C54" w:rsidRDefault="004E1C54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достижений сдающие нормативы каждой ступени награждаются золотым или серебряным значком «ГТО», выполняющие нормативы в течение ряда лет — «Почётным значком ГТО». Для коллективов физкультуры предприятий, учреждений, организаций, добившихся особых успехов по внедрению комплекса ГТО, учреждается специальный знак отличия - «За успехи в работе по комплексу ГТО».</w:t>
      </w:r>
    </w:p>
    <w:p w:rsidR="00053AFF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Pr="004E1C54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Default="004E1C54" w:rsidP="00053AFF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ГТО – для подготовки военных резервов</w:t>
      </w:r>
    </w:p>
    <w:p w:rsidR="00330DB1" w:rsidRDefault="00053AFF" w:rsidP="00330DB1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августе 1935 года ЦК ВК</w:t>
      </w:r>
      <w:proofErr w:type="gram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 СНК СССР призывают ОСОАВИАХИМ направить максимум усилий на подготовку резервов для армии и флота. Значимость этой мощной военизированной организации подчеркивается на самом высоком уровне. Масштабы деятельности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расти.Только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1938 и1939 годы нормы ГТО 1 и 2 ступени и БГТО («Будь готов к труду и обороне») сдают более 2,5 млн. человек. Количество спортивных сооружений в стане увеличивается с 39 тысяч в 1936 году до 83 тысяч к концу 1939 года. К этому же времени в стране действует 62 тысячи физкультурных коллективов, объединявших 5 млн. человек. В системе противовоздушной и противохимической обороны только за 1939 год прошло обучение почти 8 млн. человек.</w:t>
      </w:r>
    </w:p>
    <w:p w:rsidR="004E1C54" w:rsidRPr="004E1C54" w:rsidRDefault="004E1C54" w:rsidP="00330DB1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Великой Отечественной войной подготовку в ОСОАВИАХИМ прошли до 80% военнослужащих сухопутных войск и флота и до 100% авиации. </w:t>
      </w:r>
    </w:p>
    <w:p w:rsidR="004E1C54" w:rsidRPr="004E1C54" w:rsidRDefault="004E1C54" w:rsidP="00330DB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препятствий, что имело огромное значение в годы Великой Отечественной войны.</w:t>
      </w:r>
    </w:p>
    <w:p w:rsidR="004E1C54" w:rsidRPr="00A946D1" w:rsidRDefault="004E1C54" w:rsidP="00A946D1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нормативов ГТО</w:t>
      </w:r>
    </w:p>
    <w:p w:rsidR="004E1C54" w:rsidRPr="004E1C54" w:rsidRDefault="004E1C54" w:rsidP="00A946D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в 1931 году программа комплекса ГТО состоит из двух частей – БГТО для школьников младших и средних классов (4 ступени) и ГТО для людей старше 16-ти лет (3 ступени). Далее нормативы и классификация ГТО непрерывно совершенствуются. Определенные изменения в комплекс ГТО были внесены в 1940, 1947, 1955, 1959, 1965 годах.</w:t>
      </w:r>
    </w:p>
    <w:p w:rsidR="004E1C54" w:rsidRPr="004E1C54" w:rsidRDefault="004E1C54" w:rsidP="00AB687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 инициативе ЦК ДОСААФ была разработана и введена в действие еще одна ступень комплекса ГТО – «Готов к защите Родины» (ГЗР). 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</w:p>
    <w:p w:rsidR="004E1C54" w:rsidRPr="004E1C54" w:rsidRDefault="004E1C54" w:rsidP="00FF1FAD">
      <w:pPr>
        <w:spacing w:before="240"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специальным постановлением ЦК КПСС и Совета Министров СССР введён новый комплекс ГТО, в котором появляются ступени для школьников 10—13 лет и трудящихся 40—60 лет. Это позволяет расширить возрастные рамки комплекса ГТО и охватить население с 10 до 60 лет. Каждой из пяти ступеней нового комплекса ГТО дано свое название: 1-я ступень - «</w:t>
      </w:r>
      <w:proofErr w:type="gram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</w:t>
      </w:r>
      <w:proofErr w:type="gram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ловкие», 2-я ступень — «Спортивная смена», 3-я ступень — «Сила и мужество», 4-я ступень — «Физическое совершенство», 5-я ступень — «Бодрость и здоровье». К началу 1976 года наша страна насчитывала свыше 220 млн. значкистов ГТО всех ступеней.</w:t>
      </w:r>
    </w:p>
    <w:p w:rsidR="004E1C54" w:rsidRPr="004E1C54" w:rsidRDefault="004E1C54" w:rsidP="00FF1FA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Всесоюзный физкультурный Комплекс «Готов к труду и обороне СССР» (ГТО) был введен в январе 1985 года. Он был адресован людям от 16 до 60 лет.</w:t>
      </w:r>
    </w:p>
    <w:p w:rsidR="004E1C54" w:rsidRPr="004E1C54" w:rsidRDefault="004E1C54" w:rsidP="00FF1FA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феврале 2012 года председателем ДОСААФ России С. </w:t>
      </w:r>
      <w:proofErr w:type="spellStart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Маевым</w:t>
      </w:r>
      <w:proofErr w:type="spellEnd"/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Положение о физкультурно-спортивном комплексе ДОСААФ России «Готов к труду и обороне». Целью создания комплекса является возрождение и развитие традиций физической культуры и массового спорта в организациях и образовательных учреждениях ДОСААФ России.</w:t>
      </w:r>
    </w:p>
    <w:p w:rsidR="00774FA9" w:rsidRPr="00774FA9" w:rsidRDefault="00A408F3" w:rsidP="004A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24 марта 2014г.</w:t>
      </w:r>
      <w:bookmarkStart w:id="0" w:name="_GoBack"/>
      <w:bookmarkEnd w:id="0"/>
      <w:r w:rsidR="00774FA9" w:rsidRPr="0077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 РФ Владимир Путин сообщил, что подписал указ о возрождении системы ГТО.</w:t>
      </w:r>
    </w:p>
    <w:p w:rsidR="00774FA9" w:rsidRPr="00774FA9" w:rsidRDefault="00774FA9" w:rsidP="004A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Выступая на заседании совета по развитию физкультуры и спорта, президент отметил важность развития массового спорта. "Одна из инициатив в этой сфере - возрождение ГТО, благодаря которому выросло не одно поколение активных, здоровых людей", - напомнил он.</w:t>
      </w:r>
    </w:p>
    <w:p w:rsidR="00774FA9" w:rsidRPr="005C1CA7" w:rsidRDefault="00774FA9" w:rsidP="00774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71825" cy="2028825"/>
            <wp:effectExtent l="0" t="0" r="9525" b="9525"/>
            <wp:docPr id="2" name="Рисунок 2" descr="http://videocdn.itar-tass.com/fit/333x9999_4ec25037/tass/m2/uploads/i/20140324/3102165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cdn.itar-tass.com/fit/333x9999_4ec25037/tass/m2/uploads/i/20140324/3102165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A9" w:rsidRPr="005C1CA7" w:rsidRDefault="00FB4F1E" w:rsidP="00774FA9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hyperlink r:id="rId7" w:tgtFrame="_blank" w:history="1">
        <w:r w:rsidR="00774FA9" w:rsidRPr="005C1CA7">
          <w:rPr>
            <w:rFonts w:ascii="Helvetica" w:eastAsia="Times New Roman" w:hAnsi="Helvetica" w:cs="Helvetica"/>
            <w:b/>
            <w:bCs/>
            <w:color w:val="000000"/>
            <w:sz w:val="23"/>
            <w:szCs w:val="23"/>
            <w:lang w:eastAsia="ru-RU"/>
          </w:rPr>
          <w:t xml:space="preserve">Путин: Россия вернулась в лидеры мирового спорта, однако почивать на лаврах рано </w:t>
        </w:r>
      </w:hyperlink>
    </w:p>
    <w:p w:rsidR="00774FA9" w:rsidRPr="00283B6F" w:rsidRDefault="00774FA9" w:rsidP="00283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A7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"</w:t>
      </w: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о старте этого проекта уже подписан", - сообщил Путин. "При этом решено сохранить старое название - "Готов к труду и обороне" как дань традициям, нашей национальной истории", - добавил он. </w:t>
      </w:r>
    </w:p>
    <w:p w:rsidR="00774FA9" w:rsidRPr="00283B6F" w:rsidRDefault="00774FA9" w:rsidP="00283B6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рамках </w:t>
      </w:r>
      <w:proofErr w:type="gramStart"/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обновленного</w:t>
      </w:r>
      <w:proofErr w:type="gramEnd"/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ГТО предусматривается сдача спортивных нормативов в 11 возрастных группах начиная с 6 лет. Однако, по словам Путина, запуск программ ГТО остро ставит вопрос о площадках для занятий спортом. "Нам нужна сеть некоммерческих физкультурно-спортивных клубов по месту жительства, работы и службы, то есть в шаговой доступности. Необходимы экономичные спортивные сооружения, в том числе и на открытом воздухе, и, конечно, следует полнее задействовать и укреплять спортивную инфраструктуру общеобразовательных школ", - сказал глава государства.</w:t>
      </w:r>
    </w:p>
    <w:p w:rsidR="00774FA9" w:rsidRPr="005C1CA7" w:rsidRDefault="00774FA9" w:rsidP="001F07A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 его мнению, "мерой привлечения людей к спорту мог бы стать механизм мотивирования страховых медицинских организаций". "Например, через поощрения тех, кто ведет здоровый образ жизни, регулярно проходит диспансеризацию и не имеет страховых случаев за предыдущий календарный год", - указал президент</w:t>
      </w:r>
      <w:r w:rsidRPr="005C1CA7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.</w:t>
      </w:r>
    </w:p>
    <w:p w:rsidR="00774FA9" w:rsidRPr="001F07AF" w:rsidRDefault="00774FA9" w:rsidP="001F0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Целесообразно дополнить типовой перечень ежегодно реализуемых работодателем мер по улучшению условий и охраны труда, отметил Путин: "Скажем, включить в соц</w:t>
      </w:r>
      <w:proofErr w:type="gramStart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акет возможность компенсировать сотрудникам оплату занятий спортом в клубах и секциях".</w:t>
      </w:r>
    </w:p>
    <w:p w:rsidR="00774FA9" w:rsidRPr="001F07AF" w:rsidRDefault="00774FA9" w:rsidP="001F07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комплекса ГТО начнется с 1 сентября 2014 года. Об этом на заседании Совета президента по спорту сообщил министр спорта РФ Виталий Мутко. "Планируем завершить формирование этой программы в 2018 году. Мы предлагаем возродить нормативную основу физического воспитания граждан в возрасте с 6 до 70 лет по 11 возрастным ступеням, - отметил Мутко. - Это позволит объективно оценить уровень спортивного развития граждан. Выполнение нормативов будет отмечено знаками, разрядами и званиями. Поэтому принятие комплекса ГТО будет стимулом для наших граждан".</w:t>
      </w:r>
    </w:p>
    <w:p w:rsidR="009245B9" w:rsidRDefault="009245B9" w:rsidP="00FF1FAD">
      <w:pPr>
        <w:spacing w:line="360" w:lineRule="auto"/>
      </w:pPr>
    </w:p>
    <w:sectPr w:rsidR="009245B9" w:rsidSect="00F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35"/>
    <w:rsid w:val="00053AFF"/>
    <w:rsid w:val="000E2E6E"/>
    <w:rsid w:val="001F07AF"/>
    <w:rsid w:val="00283B6F"/>
    <w:rsid w:val="00330DB1"/>
    <w:rsid w:val="003433DA"/>
    <w:rsid w:val="003F1EF5"/>
    <w:rsid w:val="004A4AB6"/>
    <w:rsid w:val="004E1C54"/>
    <w:rsid w:val="0059630C"/>
    <w:rsid w:val="00734A1D"/>
    <w:rsid w:val="00767194"/>
    <w:rsid w:val="00774FA9"/>
    <w:rsid w:val="007E0322"/>
    <w:rsid w:val="00884035"/>
    <w:rsid w:val="009245B9"/>
    <w:rsid w:val="00954DFD"/>
    <w:rsid w:val="00A408F3"/>
    <w:rsid w:val="00A946D1"/>
    <w:rsid w:val="00AB6871"/>
    <w:rsid w:val="00B03520"/>
    <w:rsid w:val="00C03C5D"/>
    <w:rsid w:val="00C50FC9"/>
    <w:rsid w:val="00E243DB"/>
    <w:rsid w:val="00FB4F1E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E"/>
  </w:style>
  <w:style w:type="paragraph" w:styleId="1">
    <w:name w:val="heading 1"/>
    <w:basedOn w:val="a"/>
    <w:link w:val="10"/>
    <w:uiPriority w:val="9"/>
    <w:qFormat/>
    <w:rsid w:val="004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1447">
                              <w:marLeft w:val="0"/>
                              <w:marRight w:val="0"/>
                              <w:marTop w:val="0"/>
                              <w:marBottom w:val="2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r-tass.com/sport/10707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tar-tass.com/sport/10707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CDAE-E81D-454C-9793-7EB819B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Volokhina</dc:creator>
  <cp:keywords/>
  <dc:description/>
  <cp:lastModifiedBy>Q</cp:lastModifiedBy>
  <cp:revision>2</cp:revision>
  <dcterms:created xsi:type="dcterms:W3CDTF">2016-02-04T07:36:00Z</dcterms:created>
  <dcterms:modified xsi:type="dcterms:W3CDTF">2016-02-04T07:36:00Z</dcterms:modified>
</cp:coreProperties>
</file>